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5" w:type="dxa"/>
        <w:tblInd w:w="-106" w:type="dxa"/>
        <w:tblLook w:val="00A0"/>
      </w:tblPr>
      <w:tblGrid>
        <w:gridCol w:w="3429"/>
        <w:gridCol w:w="4839"/>
        <w:gridCol w:w="4631"/>
        <w:gridCol w:w="2256"/>
      </w:tblGrid>
      <w:tr w:rsidR="00E7464E" w:rsidRPr="000E0741">
        <w:trPr>
          <w:trHeight w:val="915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4E" w:rsidRDefault="00E7464E" w:rsidP="009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Анкета мониторинга межнациональных и этноконфессиональных отношений в муниципальном образовании </w:t>
            </w:r>
          </w:p>
          <w:p w:rsidR="00E7464E" w:rsidRDefault="00E7464E" w:rsidP="009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8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7464E" w:rsidRPr="00F25A80" w:rsidRDefault="00E7464E" w:rsidP="009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___квартал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20__года</w:t>
            </w:r>
          </w:p>
        </w:tc>
      </w:tr>
      <w:tr w:rsidR="00E7464E" w:rsidRPr="000E0741">
        <w:trPr>
          <w:trHeight w:val="522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 w:rsidR="00E7464E" w:rsidRPr="000E0741">
        <w:trPr>
          <w:trHeight w:val="1051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 w:rsidR="00E7464E" w:rsidRPr="000E0741">
        <w:trPr>
          <w:trHeight w:val="8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 w:rsidR="00E7464E" w:rsidRPr="000E0741">
        <w:trPr>
          <w:trHeight w:val="2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7A1C7C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C7C">
              <w:rPr>
                <w:rFonts w:ascii="Times New Roman" w:hAnsi="Times New Roman" w:cs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18.06.2020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C146FF" w:rsidRDefault="00E7464E" w:rsidP="00C146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46FF">
              <w:rPr>
                <w:rFonts w:ascii="Times New Roman" w:hAnsi="Times New Roman" w:cs="Times New Roman"/>
                <w:sz w:val="24"/>
                <w:szCs w:val="24"/>
              </w:rPr>
              <w:t xml:space="preserve"> 1. Информирование о количестве и местах компактного проживания мигрантов в Артинском ГО, о выявленных нарушениях миграционного законодательства, о совершении в отношении иностранцев правонарушений и преступлений, в том числе по мотиву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146FF">
              <w:rPr>
                <w:rFonts w:ascii="Times New Roman" w:hAnsi="Times New Roman" w:cs="Times New Roman"/>
                <w:sz w:val="24"/>
                <w:szCs w:val="24"/>
              </w:rPr>
              <w:t>ациональной, расовой, религиозной и иной вражды</w:t>
            </w:r>
          </w:p>
          <w:p w:rsidR="00E7464E" w:rsidRPr="00C146FF" w:rsidRDefault="00E7464E" w:rsidP="00C14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6FF">
              <w:rPr>
                <w:rFonts w:ascii="Times New Roman" w:hAnsi="Times New Roman" w:cs="Times New Roman"/>
                <w:sz w:val="24"/>
                <w:szCs w:val="24"/>
              </w:rPr>
              <w:t>2. Школьный музей - как источник сохранения национальной культуры и традиций. Организация паспортизации школьных музеев.</w:t>
            </w:r>
          </w:p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6FF">
              <w:rPr>
                <w:rFonts w:ascii="Times New Roman" w:hAnsi="Times New Roman" w:cs="Times New Roman"/>
                <w:sz w:val="24"/>
                <w:szCs w:val="24"/>
              </w:rPr>
              <w:t>3. Работа национально – культурной автономии народов Мари  Артинского ГО в общественной и культурной жизни Артинского городского округа</w:t>
            </w:r>
          </w:p>
        </w:tc>
      </w:tr>
      <w:tr w:rsidR="00E7464E" w:rsidRPr="000E0741">
        <w:trPr>
          <w:trHeight w:val="960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 w:rsidR="00E7464E" w:rsidRPr="000E0741">
        <w:trPr>
          <w:trHeight w:val="1246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 w:rsidR="00E7464E" w:rsidRPr="000E0741">
        <w:trPr>
          <w:trHeight w:val="2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C11784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3AA">
              <w:rPr>
                <w:rFonts w:ascii="Times New Roman" w:hAnsi="Times New Roman" w:cs="Times New Roman"/>
                <w:sz w:val="24"/>
                <w:szCs w:val="24"/>
              </w:rPr>
              <w:t>- комплексная Программа «Профилактика экстремизма, терроризма и гармонизация межнациональных отношений на территории Артинского городского округа на 2020-2022 годы»,  утверждена постановлением Администрации Артинского городского округа от 28.01.2020 № 56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C146FF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A5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50,7%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C146FF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A5E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255,1 тыс. руб.</w:t>
            </w:r>
          </w:p>
        </w:tc>
      </w:tr>
      <w:tr w:rsidR="00E7464E" w:rsidRPr="000E0741">
        <w:trPr>
          <w:trHeight w:val="315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 w:rsidR="00E7464E" w:rsidRPr="000E0741">
        <w:trPr>
          <w:trHeight w:val="1096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 w:rsidR="00E7464E" w:rsidRPr="000E0741">
        <w:trPr>
          <w:trHeight w:val="630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 w:rsidR="00E7464E" w:rsidRPr="000E0741">
        <w:trPr>
          <w:trHeight w:val="25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В стадии регистрации находится хуторское казачье общество «Хутор Манчажский», руководитель Кузнецов Павел Сергеевич</w:t>
            </w:r>
          </w:p>
          <w:p w:rsidR="00E7464E" w:rsidRPr="00350C9C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регистрации находится хуторское казачье общество «Хутор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Табынский»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 Павел Александрович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64E" w:rsidRPr="000E0741">
        <w:trPr>
          <w:trHeight w:val="25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264052" w:rsidRDefault="00E7464E" w:rsidP="00264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D1705">
              <w:rPr>
                <w:rFonts w:ascii="Times New Roman" w:hAnsi="Times New Roman" w:cs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 w:rsidRPr="00264052">
              <w:rPr>
                <w:rFonts w:ascii="Liberation Serif" w:hAnsi="Liberation Serif" w:cs="Liberation Serif"/>
                <w:sz w:val="24"/>
                <w:szCs w:val="24"/>
              </w:rPr>
              <w:t>Ильин Семен Николаевич</w:t>
            </w:r>
            <w:r w:rsidRPr="0026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C9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 w:rsidRPr="00796308">
              <w:rPr>
                <w:rFonts w:ascii="Times New Roman" w:hAnsi="Times New Roman" w:cs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 w:rsidR="00E7464E" w:rsidRPr="000E0741">
        <w:trPr>
          <w:trHeight w:val="300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 w:rsidR="00E7464E" w:rsidRPr="000E0741">
        <w:trPr>
          <w:trHeight w:val="1141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</w:t>
            </w:r>
          </w:p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Архистратига Михаила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председатель прихода Кукушкин Георгий Васильевич</w:t>
            </w:r>
          </w:p>
        </w:tc>
        <w:tc>
          <w:tcPr>
            <w:tcW w:w="225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7464E" w:rsidRPr="00434D74" w:rsidRDefault="00E7464E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богослужений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совершение религиозных обрядов в храмах и молитвенных домах;</w:t>
            </w:r>
          </w:p>
          <w:p w:rsidR="00E7464E" w:rsidRPr="00434D74" w:rsidRDefault="00E7464E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пагандирую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щих идеи христианства, организация христианских ко-нференций и семинаров;</w:t>
            </w:r>
          </w:p>
          <w:p w:rsidR="00E7464E" w:rsidRPr="00434D74" w:rsidRDefault="00E7464E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 w:rsidR="00E7464E" w:rsidRPr="00434D74" w:rsidRDefault="00E7464E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осуществление благотворитель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 w:rsidR="00E7464E" w:rsidRPr="00F25A80" w:rsidRDefault="00E7464E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воспитательных мероп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риятий для верующих.</w:t>
            </w: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святого</w:t>
            </w:r>
          </w:p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Пророка Божия Илии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благочинный настоятель иерей Мингалев Антоний Рафисович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введения во храм Пресвятой Богородицы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Ашихмин Максим Иванович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</w:t>
            </w:r>
          </w:p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Страстотерпца царя Николая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протоиерей 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Загайнов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святого </w:t>
            </w:r>
          </w:p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Софрония Иркутского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350C9C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E7464E" w:rsidRPr="00350C9C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Лоскутов Павел Иванович                          председатель прихода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Галина Андреевна 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Иверской Иконы Божией Матери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Маньшин Роман Васильевич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святого  апостола и евангелиста Иоанна Богослова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E7464E" w:rsidRPr="00350C9C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Лоскутов Павел Иванович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Иконы </w:t>
            </w:r>
          </w:p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Божией Матери Троеручицы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иерей </w:t>
            </w:r>
          </w:p>
          <w:p w:rsidR="00E7464E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Александр Сергеевич </w:t>
            </w:r>
          </w:p>
          <w:p w:rsidR="00E7464E" w:rsidRPr="00350C9C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председатель прихода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Ларченко Нина Дмитриевна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 во имя  </w:t>
            </w:r>
          </w:p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Архангела Михаила 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благочинный настоятель иерей </w:t>
            </w:r>
          </w:p>
          <w:p w:rsidR="00E7464E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Мингалев Антоний Рафисович            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прихода 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Куляшов Михаил Николаевич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 Покрова </w:t>
            </w:r>
          </w:p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Божией Матери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 председатель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Маньшин Роман Васильевич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</w:t>
            </w:r>
          </w:p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Старообрядческая Церковь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Устинов Иван Александрович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9C593B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3B">
              <w:rPr>
                <w:rFonts w:ascii="Times New Roman" w:hAnsi="Times New Roman" w:cs="Times New Roman"/>
                <w:sz w:val="24"/>
                <w:szCs w:val="24"/>
              </w:rPr>
              <w:t>Приход во имя  Преподобного Сергея Радонежского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протоиерей 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Загайнов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9C593B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3B">
              <w:rPr>
                <w:rFonts w:ascii="Times New Roman" w:hAnsi="Times New Roman" w:cs="Times New Roman"/>
                <w:sz w:val="24"/>
                <w:szCs w:val="24"/>
              </w:rPr>
              <w:t>Приход во имя  Иконы Божией Матери Табынской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протоиерей 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Загайнов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350C9C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Приход во имя Апостола Петра и Павла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Екатеринбургская </w:t>
            </w:r>
          </w:p>
          <w:p w:rsidR="00E7464E" w:rsidRPr="00434D74" w:rsidRDefault="00E7464E" w:rsidP="008A7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 имам</w:t>
            </w:r>
          </w:p>
          <w:p w:rsidR="00E7464E" w:rsidRPr="00350C9C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благочинный настоятель иерей </w:t>
            </w:r>
          </w:p>
          <w:p w:rsidR="00E7464E" w:rsidRPr="00350C9C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Мингалев Антоний Рафисович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Местная мусульманская религиозная организация Махалля № 2482 д. Азигулово Артинского района Свердловской области 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Халитов Ямил Наилович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имам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Нигаматов Мавлявей Тагатович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имам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Зиннуров Зиангир Нурлович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Местная мусульманская религиозная организация «НУР» д. Усть-Манчаж Артинского района Свердловской области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7464E" w:rsidRPr="00434D74" w:rsidRDefault="00E7464E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Габдрахманова Гузалия Ясавоевна</w:t>
            </w:r>
          </w:p>
        </w:tc>
        <w:tc>
          <w:tcPr>
            <w:tcW w:w="22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4E" w:rsidRPr="000E0741">
        <w:trPr>
          <w:trHeight w:val="240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 w:rsidR="00E7464E" w:rsidRPr="000E0741">
        <w:trPr>
          <w:trHeight w:val="73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 w:rsidR="00E7464E" w:rsidRPr="000E0741">
        <w:trPr>
          <w:trHeight w:val="69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46D4">
              <w:rPr>
                <w:rFonts w:ascii="Times New Roman" w:hAnsi="Times New Roman" w:cs="Times New Roman"/>
                <w:sz w:val="24"/>
                <w:szCs w:val="24"/>
              </w:rPr>
              <w:t>- на территории Артинского городского округа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8C46D4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46D4">
              <w:rPr>
                <w:rFonts w:ascii="Times New Roman" w:hAnsi="Times New Roman" w:cs="Times New Roman"/>
                <w:sz w:val="24"/>
                <w:szCs w:val="24"/>
              </w:rPr>
              <w:t xml:space="preserve"> года публичных акций общественно-политических объединений (национально-культурных объединений), оказавшие негативное влияние на этноконфессиональную ситуацию </w:t>
            </w:r>
            <w:r w:rsidRPr="008C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64E" w:rsidRPr="000E0741">
        <w:trPr>
          <w:trHeight w:val="34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 w:rsidR="00E7464E" w:rsidRPr="000E0741">
        <w:trPr>
          <w:trHeight w:val="1321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64E" w:rsidRPr="000E0741">
        <w:trPr>
          <w:trHeight w:val="79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 w:rsidR="00E7464E" w:rsidRPr="000E0741">
        <w:trPr>
          <w:trHeight w:val="1606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2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64E" w:rsidRPr="000E0741">
        <w:trPr>
          <w:trHeight w:val="522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 w:rsidR="00E7464E" w:rsidRPr="000E0741">
        <w:trPr>
          <w:trHeight w:val="1021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>- на территории Артинского городского округа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проблем с использованием национальных языков (вопросы статуса, письменности, исчезновения языка и иное) </w:t>
            </w:r>
            <w:r w:rsidRPr="00D92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64E" w:rsidRPr="000E0741">
        <w:trPr>
          <w:trHeight w:val="522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 w:rsidR="00E7464E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6C2636" w:rsidRDefault="00E7464E" w:rsidP="008E3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6C2636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636">
              <w:rPr>
                <w:lang w:eastAsia="ru-RU"/>
              </w:rPr>
              <w:t>0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8E317E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7E">
              <w:rPr>
                <w:rFonts w:ascii="Times New Roman" w:hAnsi="Times New Roman" w:cs="Times New Roman"/>
                <w:sz w:val="24"/>
                <w:szCs w:val="24"/>
              </w:rPr>
              <w:t> контроль осуществляется ОМВД России по Артинскому району</w:t>
            </w:r>
          </w:p>
        </w:tc>
      </w:tr>
      <w:tr w:rsidR="00E7464E" w:rsidRPr="000E0741">
        <w:trPr>
          <w:trHeight w:val="91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 w:rsidR="00E7464E" w:rsidRPr="000E0741">
        <w:trPr>
          <w:trHeight w:val="67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 w:rsidR="00E7464E" w:rsidRPr="000E0741">
        <w:trPr>
          <w:trHeight w:val="2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E02FCB" w:rsidRDefault="00E7464E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 w:rsidR="00E7464E" w:rsidRDefault="00E7464E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 </w:t>
            </w:r>
          </w:p>
          <w:p w:rsidR="00E7464E" w:rsidRPr="00E02FCB" w:rsidRDefault="00E7464E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7464E" w:rsidRPr="00E02FCB" w:rsidRDefault="00E7464E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7464E" w:rsidRPr="00E02FCB" w:rsidRDefault="00E7464E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 </w:t>
            </w:r>
          </w:p>
          <w:p w:rsidR="00E7464E" w:rsidRPr="00E02FCB" w:rsidRDefault="00E7464E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 </w:t>
            </w:r>
          </w:p>
          <w:p w:rsidR="00E7464E" w:rsidRDefault="00E7464E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7.2020</w:t>
            </w: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 xml:space="preserve"> г. на учете в ПДН ОМВД России по Артинскому </w:t>
            </w:r>
            <w:r w:rsidRPr="00195696">
              <w:rPr>
                <w:rFonts w:ascii="Times New Roman" w:hAnsi="Times New Roman" w:cs="Times New Roman"/>
                <w:sz w:val="24"/>
                <w:szCs w:val="24"/>
              </w:rPr>
              <w:t xml:space="preserve">району состоит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</w:t>
            </w: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 из них с окраской «экстремизм», «терроризм» не имеется. Информации о проявлении экстремистской деятельности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молодёжи за текущий период 2020</w:t>
            </w: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поступало.</w:t>
            </w:r>
          </w:p>
          <w:p w:rsidR="00E7464E" w:rsidRPr="00F25A80" w:rsidRDefault="00E7464E" w:rsidP="0018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 w:rsidR="00E7464E" w:rsidRPr="000E0741">
        <w:trPr>
          <w:trHeight w:val="315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  <w:tr w:rsidR="00E7464E" w:rsidRPr="000E0741">
        <w:trPr>
          <w:trHeight w:val="60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D92089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 Токарев Сергей Анатольевич Заместитель Главы Администрации Артинского городского округа </w:t>
            </w:r>
          </w:p>
        </w:tc>
      </w:tr>
      <w:tr w:rsidR="00E7464E" w:rsidRPr="000E0741">
        <w:trPr>
          <w:trHeight w:val="51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F25A80" w:rsidRDefault="00E7464E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64E" w:rsidRPr="00D92089" w:rsidRDefault="00E7464E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> (34391)2-17-62</w:t>
            </w:r>
          </w:p>
        </w:tc>
      </w:tr>
    </w:tbl>
    <w:p w:rsidR="00E7464E" w:rsidRPr="00F25A80" w:rsidRDefault="00E7464E">
      <w:pPr>
        <w:rPr>
          <w:sz w:val="24"/>
          <w:szCs w:val="24"/>
        </w:rPr>
      </w:pPr>
    </w:p>
    <w:sectPr w:rsidR="00E7464E" w:rsidRPr="00F25A80" w:rsidSect="001813B3">
      <w:pgSz w:w="16838" w:h="11906" w:orient="landscape"/>
      <w:pgMar w:top="1259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A80"/>
    <w:rsid w:val="000433AD"/>
    <w:rsid w:val="00093903"/>
    <w:rsid w:val="000E0741"/>
    <w:rsid w:val="001813B3"/>
    <w:rsid w:val="00195696"/>
    <w:rsid w:val="00264052"/>
    <w:rsid w:val="00305C7F"/>
    <w:rsid w:val="0032556E"/>
    <w:rsid w:val="00350C9C"/>
    <w:rsid w:val="00396946"/>
    <w:rsid w:val="00434D74"/>
    <w:rsid w:val="0046536A"/>
    <w:rsid w:val="004729C8"/>
    <w:rsid w:val="004E625D"/>
    <w:rsid w:val="005048E3"/>
    <w:rsid w:val="00581B92"/>
    <w:rsid w:val="005B69E4"/>
    <w:rsid w:val="005C387F"/>
    <w:rsid w:val="005C55D8"/>
    <w:rsid w:val="005E79EF"/>
    <w:rsid w:val="00636BB0"/>
    <w:rsid w:val="006A2F8A"/>
    <w:rsid w:val="006A5E74"/>
    <w:rsid w:val="006C2636"/>
    <w:rsid w:val="007063AA"/>
    <w:rsid w:val="00722896"/>
    <w:rsid w:val="007949A5"/>
    <w:rsid w:val="00796308"/>
    <w:rsid w:val="007A1C7C"/>
    <w:rsid w:val="00841B3A"/>
    <w:rsid w:val="008A7376"/>
    <w:rsid w:val="008C46D4"/>
    <w:rsid w:val="008E317E"/>
    <w:rsid w:val="008F0DC9"/>
    <w:rsid w:val="00901747"/>
    <w:rsid w:val="0093420B"/>
    <w:rsid w:val="009B6AE2"/>
    <w:rsid w:val="009C593B"/>
    <w:rsid w:val="00A02853"/>
    <w:rsid w:val="00A342BC"/>
    <w:rsid w:val="00A73A69"/>
    <w:rsid w:val="00B04619"/>
    <w:rsid w:val="00B62AA4"/>
    <w:rsid w:val="00B84988"/>
    <w:rsid w:val="00BC4CA5"/>
    <w:rsid w:val="00C11784"/>
    <w:rsid w:val="00C146FF"/>
    <w:rsid w:val="00C73F61"/>
    <w:rsid w:val="00C930F4"/>
    <w:rsid w:val="00C931EC"/>
    <w:rsid w:val="00CC0E0B"/>
    <w:rsid w:val="00D64999"/>
    <w:rsid w:val="00D81779"/>
    <w:rsid w:val="00D852E3"/>
    <w:rsid w:val="00D92089"/>
    <w:rsid w:val="00E02FCB"/>
    <w:rsid w:val="00E7464E"/>
    <w:rsid w:val="00E748AD"/>
    <w:rsid w:val="00E966B7"/>
    <w:rsid w:val="00ED33C8"/>
    <w:rsid w:val="00EE6951"/>
    <w:rsid w:val="00F25A80"/>
    <w:rsid w:val="00F72614"/>
    <w:rsid w:val="00F905AD"/>
    <w:rsid w:val="00FB1508"/>
    <w:rsid w:val="00FD1705"/>
    <w:rsid w:val="00F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8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C11784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1"/>
    <w:basedOn w:val="Normal"/>
    <w:uiPriority w:val="99"/>
    <w:rsid w:val="00C1178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">
    <w:name w:val="Знак2"/>
    <w:basedOn w:val="Normal"/>
    <w:uiPriority w:val="99"/>
    <w:rsid w:val="004E625D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0">
    <w:name w:val="Знак Знак Знак Знак Знак Знак"/>
    <w:basedOn w:val="Normal"/>
    <w:uiPriority w:val="99"/>
    <w:rsid w:val="00264052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3"/>
    <w:basedOn w:val="Normal"/>
    <w:uiPriority w:val="99"/>
    <w:rsid w:val="007063A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">
    <w:name w:val="Знак4"/>
    <w:basedOn w:val="Normal"/>
    <w:uiPriority w:val="99"/>
    <w:rsid w:val="00901747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8</Pages>
  <Words>1833</Words>
  <Characters>10451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Суслонов Павел Евгеньевич</dc:creator>
  <cp:keywords/>
  <dc:description/>
  <cp:lastModifiedBy>ORG4</cp:lastModifiedBy>
  <cp:revision>14</cp:revision>
  <cp:lastPrinted>2020-04-01T08:20:00Z</cp:lastPrinted>
  <dcterms:created xsi:type="dcterms:W3CDTF">2020-02-18T10:08:00Z</dcterms:created>
  <dcterms:modified xsi:type="dcterms:W3CDTF">2020-07-03T11:56:00Z</dcterms:modified>
</cp:coreProperties>
</file>